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25"/>
      </w:tblGrid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4A3C98">
              <w:rPr>
                <w:rFonts w:ascii="Tahoma" w:hAnsi="Tahoma" w:cs="Tahoma"/>
                <w:b/>
                <w:sz w:val="20"/>
                <w:szCs w:val="20"/>
              </w:rPr>
              <w:t>Czas rozpoczęcia i zakończenia aktywności: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Rodzaj  aktywności:</w:t>
            </w: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 xml:space="preserve"> - 7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010FE5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Schodzenie się dzieci w grupach łączonych zróżnicowanych wiekowo</w:t>
            </w:r>
            <w:r w:rsidR="00010FE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704B4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 xml:space="preserve"> Działania w kącikach zainteresowań , gry i układanki dydaktyczne, integracja dzieci.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- 8</w:t>
            </w:r>
            <w:r w:rsidR="00010FE5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625" w:type="dxa"/>
          </w:tcPr>
          <w:p w:rsidR="0053647C" w:rsidRDefault="00010FE5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Realizacja Podstawy Programowej – zabawy dowolne odpowiadające zainteresowaniom dzieci- konstrukcyjne, tematyczne, badawcze. Aktywność w kąciku książki. </w:t>
            </w:r>
          </w:p>
          <w:p w:rsidR="00010FE5" w:rsidRDefault="00010FE5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Zajęcia wyrównawcze- indywidualne lub w małych zespołach. </w:t>
            </w:r>
          </w:p>
          <w:p w:rsidR="009704B4" w:rsidRDefault="00010FE5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Zabawy integracyjne. Zestawy ćwiczeń porannych oraz zabawy muzyczno-ruchowe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rPr>
          <w:trHeight w:val="390"/>
        </w:trPr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- 9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 xml:space="preserve">Czynności higieniczno – porządkowe. </w:t>
            </w:r>
          </w:p>
          <w:p w:rsidR="009704B4" w:rsidRDefault="009704B4" w:rsidP="004A3C98">
            <w:pPr>
              <w:jc w:val="both"/>
              <w:rPr>
                <w:rFonts w:ascii="Tahoma" w:hAnsi="Tahoma" w:cs="Tahoma"/>
                <w:b/>
              </w:rPr>
            </w:pPr>
            <w:r w:rsidRPr="004A3C98">
              <w:rPr>
                <w:rFonts w:ascii="Tahoma" w:hAnsi="Tahoma" w:cs="Tahoma"/>
                <w:b/>
              </w:rPr>
              <w:t>ŚNIADANIE.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 xml:space="preserve">- </w:t>
            </w:r>
            <w:r w:rsidR="00010FE5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="00010FE5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53647C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Realizacja podstawy programowej - z</w:t>
            </w:r>
            <w:r w:rsidR="009704B4">
              <w:rPr>
                <w:rFonts w:ascii="Tahoma" w:hAnsi="Tahoma" w:cs="Tahoma"/>
                <w:sz w:val="22"/>
                <w:szCs w:val="22"/>
              </w:rPr>
              <w:t xml:space="preserve">ajęcia </w:t>
            </w:r>
            <w:r w:rsidR="009704B4" w:rsidRPr="004A3C98">
              <w:rPr>
                <w:rFonts w:ascii="Tahoma" w:hAnsi="Tahoma" w:cs="Tahoma"/>
                <w:sz w:val="22"/>
                <w:szCs w:val="22"/>
              </w:rPr>
              <w:t>edukacyjne wg przyjętego programu wychowania przedszkolnego, wynikające z koncepcji pracy przedszkola a także z zainteresowań dzieci.</w:t>
            </w:r>
          </w:p>
          <w:p w:rsidR="009704B4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Zabawy ruchowe – swobodne i organizowane na świeżym powietrzu – w tym gry zespołowe, zawody sportowe. Spacery, wycieczki, obserwacje przyrodnicze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-10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Czynności higieniczno – porządkowe</w:t>
            </w:r>
          </w:p>
          <w:p w:rsidR="009704B4" w:rsidRDefault="009704B4" w:rsidP="004A3C98">
            <w:pPr>
              <w:jc w:val="both"/>
              <w:rPr>
                <w:rFonts w:ascii="Tahoma" w:hAnsi="Tahoma" w:cs="Tahoma"/>
                <w:b/>
              </w:rPr>
            </w:pPr>
            <w:r w:rsidRPr="004A3C98">
              <w:rPr>
                <w:rFonts w:ascii="Tahoma" w:hAnsi="Tahoma" w:cs="Tahoma"/>
                <w:b/>
              </w:rPr>
              <w:t>II ŚNIADANIE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-12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Czynności higieniczno-porządkowe</w:t>
            </w:r>
          </w:p>
          <w:p w:rsidR="009704B4" w:rsidRDefault="009704B4" w:rsidP="004A3C98">
            <w:pPr>
              <w:jc w:val="both"/>
              <w:rPr>
                <w:rFonts w:ascii="Tahoma" w:hAnsi="Tahoma" w:cs="Tahoma"/>
                <w:b/>
              </w:rPr>
            </w:pPr>
            <w:r w:rsidRPr="004A3C98">
              <w:rPr>
                <w:rFonts w:ascii="Tahoma" w:hAnsi="Tahoma" w:cs="Tahoma"/>
                <w:b/>
              </w:rPr>
              <w:t xml:space="preserve">OBIAD </w:t>
            </w:r>
            <w:r w:rsidR="00010FE5">
              <w:rPr>
                <w:rFonts w:ascii="Tahoma" w:hAnsi="Tahoma" w:cs="Tahoma"/>
                <w:b/>
              </w:rPr>
              <w:t>–</w:t>
            </w:r>
            <w:r w:rsidRPr="004A3C98">
              <w:rPr>
                <w:rFonts w:ascii="Tahoma" w:hAnsi="Tahoma" w:cs="Tahoma"/>
                <w:b/>
              </w:rPr>
              <w:t xml:space="preserve"> zupa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-14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9704B4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Realizacja podstawy programowej -z</w:t>
            </w:r>
            <w:r w:rsidR="009704B4" w:rsidRPr="004A3C98">
              <w:rPr>
                <w:rFonts w:ascii="Tahoma" w:hAnsi="Tahoma" w:cs="Tahoma"/>
                <w:sz w:val="22"/>
                <w:szCs w:val="22"/>
              </w:rPr>
              <w:t>abawy rozwijające kompetencje i zaintere</w:t>
            </w:r>
            <w:r w:rsidR="009704B4">
              <w:rPr>
                <w:rFonts w:ascii="Tahoma" w:hAnsi="Tahoma" w:cs="Tahoma"/>
                <w:sz w:val="22"/>
                <w:szCs w:val="22"/>
              </w:rPr>
              <w:t>sowania dzieci.</w:t>
            </w:r>
            <w:r w:rsidR="009704B4" w:rsidRPr="004A3C98">
              <w:rPr>
                <w:rFonts w:ascii="Tahoma" w:hAnsi="Tahoma" w:cs="Tahoma"/>
                <w:sz w:val="22"/>
                <w:szCs w:val="22"/>
              </w:rPr>
              <w:t xml:space="preserve"> Rozmowy wychowawcze.</w:t>
            </w:r>
          </w:p>
          <w:p w:rsidR="009704B4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BAJKOTERAPIA – słuchanie klasyki literatury dziecięcej, analiza treści – ocena bohaterów i ich losów.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14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-14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Czynności higieniczno-porządkowe</w:t>
            </w:r>
          </w:p>
          <w:p w:rsidR="009704B4" w:rsidRDefault="009704B4" w:rsidP="004A3C98">
            <w:pPr>
              <w:jc w:val="both"/>
              <w:rPr>
                <w:rFonts w:ascii="Tahoma" w:hAnsi="Tahoma" w:cs="Tahoma"/>
              </w:rPr>
            </w:pPr>
            <w:r w:rsidRPr="004A3C98">
              <w:rPr>
                <w:rFonts w:ascii="Tahoma" w:hAnsi="Tahoma" w:cs="Tahoma"/>
                <w:b/>
              </w:rPr>
              <w:t>OBIAD – II-gie danie</w:t>
            </w:r>
            <w:r w:rsidRPr="004A3C98">
              <w:rPr>
                <w:rFonts w:ascii="Tahoma" w:hAnsi="Tahoma" w:cs="Tahoma"/>
              </w:rPr>
              <w:t>.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14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-16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625" w:type="dxa"/>
          </w:tcPr>
          <w:p w:rsidR="00010FE5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Zabawy swobodne lub organizowane w sali/ogrodzie przedszkolnym</w:t>
            </w:r>
            <w:r w:rsidR="009704B4" w:rsidRPr="004A3C9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9704B4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Zajęcia wyrównawcze wg potrzeb rozwojowych dzieci.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16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-17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010FE5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Rozchodzenie się dzieci z grup łączonych zróżnicowanych wiekowo.</w:t>
            </w:r>
          </w:p>
          <w:p w:rsidR="009704B4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 xml:space="preserve"> Zabawy w kącikach zainteresowań, gry i zabawy stolikowe.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A20D5" w:rsidRPr="003D0315" w:rsidRDefault="00AA20D5" w:rsidP="009704B4">
      <w:pPr>
        <w:spacing w:before="140"/>
        <w:jc w:val="both"/>
        <w:rPr>
          <w:rFonts w:ascii="Tahoma" w:hAnsi="Tahoma" w:cs="Tahoma"/>
          <w:b/>
        </w:rPr>
      </w:pPr>
    </w:p>
    <w:sectPr w:rsidR="00AA20D5" w:rsidRPr="003D0315" w:rsidSect="006A4E45">
      <w:headerReference w:type="default" r:id="rId8"/>
      <w:footerReference w:type="even" r:id="rId9"/>
      <w:footerReference w:type="default" r:id="rId10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A3" w:rsidRDefault="001C79A3">
      <w:r>
        <w:separator/>
      </w:r>
    </w:p>
  </w:endnote>
  <w:endnote w:type="continuationSeparator" w:id="0">
    <w:p w:rsidR="001C79A3" w:rsidRDefault="001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20" w:rsidRDefault="007A0977" w:rsidP="00377B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7B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7B20" w:rsidRDefault="00377B20" w:rsidP="00377B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20" w:rsidRDefault="00377B20" w:rsidP="00377B20">
    <w:pPr>
      <w:pStyle w:val="Stopka"/>
      <w:framePr w:wrap="around" w:vAnchor="text" w:hAnchor="margin" w:xAlign="right" w:y="1"/>
      <w:rPr>
        <w:rStyle w:val="Numerstrony"/>
      </w:rPr>
    </w:pPr>
  </w:p>
  <w:p w:rsidR="00377B20" w:rsidRDefault="00377B20" w:rsidP="00377B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A3" w:rsidRDefault="001C79A3">
      <w:r>
        <w:separator/>
      </w:r>
    </w:p>
  </w:footnote>
  <w:footnote w:type="continuationSeparator" w:id="0">
    <w:p w:rsidR="001C79A3" w:rsidRDefault="001C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53" w:rsidRPr="00631F12" w:rsidRDefault="001C79A3" w:rsidP="00A20553">
    <w:pPr>
      <w:pStyle w:val="NormalnyWeb"/>
      <w:jc w:val="center"/>
      <w:rPr>
        <w:rFonts w:ascii="Tahoma" w:hAnsi="Tahoma" w:cs="Tahoma"/>
      </w:rPr>
    </w:pPr>
    <w:r>
      <w:rPr>
        <w:rFonts w:ascii="Tahoma" w:hAnsi="Tahoma" w:cs="Tahoma"/>
        <w:color w:val="008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5pt;margin-top:.7pt;width:62.35pt;height:41.5pt;z-index:251657728;visibility:visible;mso-wrap-edited:f" filled="t" fillcolor="yellow" stroked="t" strokecolor="yellow">
          <v:imagedata r:id="rId1" o:title=""/>
          <w10:wrap type="topAndBottom"/>
        </v:shape>
        <o:OLEObject Type="Embed" ProgID="Word.Picture.8" ShapeID="_x0000_s2049" DrawAspect="Content" ObjectID="_1568447862" r:id="rId2"/>
      </w:pict>
    </w:r>
    <w:r w:rsidR="00A20553" w:rsidRPr="00A20553">
      <w:rPr>
        <w:rStyle w:val="Pogrubienie"/>
        <w:rFonts w:ascii="Tahoma" w:hAnsi="Tahoma" w:cs="Tahoma"/>
        <w:iCs/>
        <w:sz w:val="36"/>
        <w:szCs w:val="36"/>
      </w:rPr>
      <w:t xml:space="preserve"> </w:t>
    </w:r>
    <w:r w:rsidR="00A20553" w:rsidRPr="00631F12">
      <w:rPr>
        <w:rStyle w:val="Pogrubienie"/>
        <w:rFonts w:ascii="Tahoma" w:hAnsi="Tahoma" w:cs="Tahoma"/>
        <w:iCs/>
        <w:sz w:val="36"/>
        <w:szCs w:val="36"/>
      </w:rPr>
      <w:t>RAMOWY  ROZKŁAD  DNIA</w:t>
    </w:r>
    <w:r w:rsidR="00395B30">
      <w:rPr>
        <w:rStyle w:val="Pogrubienie"/>
        <w:rFonts w:ascii="Tahoma" w:hAnsi="Tahoma" w:cs="Tahoma"/>
        <w:iCs/>
        <w:sz w:val="36"/>
        <w:szCs w:val="36"/>
      </w:rPr>
      <w:t xml:space="preserve"> </w:t>
    </w:r>
    <w:r w:rsidR="00FC08E9">
      <w:rPr>
        <w:rStyle w:val="Pogrubienie"/>
        <w:rFonts w:ascii="Tahoma" w:hAnsi="Tahoma" w:cs="Tahoma"/>
        <w:iCs/>
        <w:sz w:val="36"/>
        <w:szCs w:val="36"/>
      </w:rPr>
      <w:t xml:space="preserve"> 5</w:t>
    </w:r>
    <w:r w:rsidR="000941BE">
      <w:rPr>
        <w:rStyle w:val="Pogrubienie"/>
        <w:rFonts w:ascii="Tahoma" w:hAnsi="Tahoma" w:cs="Tahoma"/>
        <w:iCs/>
        <w:sz w:val="36"/>
        <w:szCs w:val="36"/>
      </w:rPr>
      <w:t>-</w:t>
    </w:r>
    <w:r w:rsidR="00395B30">
      <w:rPr>
        <w:rStyle w:val="Pogrubienie"/>
        <w:rFonts w:ascii="Tahoma" w:hAnsi="Tahoma" w:cs="Tahoma"/>
        <w:iCs/>
        <w:sz w:val="36"/>
        <w:szCs w:val="36"/>
      </w:rPr>
      <w:t xml:space="preserve"> latki</w:t>
    </w:r>
  </w:p>
  <w:p w:rsidR="00A20553" w:rsidRPr="00A20553" w:rsidRDefault="00065D30" w:rsidP="003C6EA0">
    <w:pPr>
      <w:pStyle w:val="Nagwek"/>
      <w:pBdr>
        <w:bottom w:val="single" w:sz="6" w:space="1" w:color="auto"/>
      </w:pBdr>
      <w:jc w:val="center"/>
      <w:rPr>
        <w:rStyle w:val="Numerstrony"/>
        <w:rFonts w:ascii="Tahoma" w:hAnsi="Tahoma" w:cs="Tahoma"/>
        <w:color w:val="008000"/>
      </w:rPr>
    </w:pPr>
    <w:r w:rsidRPr="00A20553">
      <w:rPr>
        <w:rFonts w:ascii="Tahoma" w:hAnsi="Tahoma" w:cs="Tahoma"/>
        <w:color w:val="008000"/>
      </w:rPr>
      <w:t xml:space="preserve"> PRZEDSZKOLA NR 111</w:t>
    </w:r>
    <w:r w:rsidR="00395B30">
      <w:rPr>
        <w:rFonts w:ascii="Tahoma" w:hAnsi="Tahoma" w:cs="Tahoma"/>
        <w:color w:val="008000"/>
      </w:rPr>
      <w:t xml:space="preserve"> </w:t>
    </w:r>
    <w:r w:rsidRPr="00A20553">
      <w:rPr>
        <w:rFonts w:ascii="Tahoma" w:hAnsi="Tahoma" w:cs="Tahoma"/>
        <w:color w:val="008000"/>
      </w:rPr>
      <w:t>53-303 Wrocław, ul. Skwerowa 14</w:t>
    </w:r>
  </w:p>
  <w:p w:rsidR="00065D30" w:rsidRPr="004F2C38" w:rsidRDefault="00065D30" w:rsidP="004F2C38">
    <w:pPr>
      <w:pStyle w:val="Nagwek"/>
      <w:jc w:val="center"/>
      <w:rPr>
        <w:rFonts w:ascii="Comic Sans MS" w:hAnsi="Comic Sans MS"/>
        <w:color w:val="9933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39A"/>
    <w:multiLevelType w:val="multilevel"/>
    <w:tmpl w:val="5732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128F4"/>
    <w:multiLevelType w:val="multilevel"/>
    <w:tmpl w:val="93A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F5CC4"/>
    <w:multiLevelType w:val="singleLevel"/>
    <w:tmpl w:val="1972975C"/>
    <w:lvl w:ilvl="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abstractNum w:abstractNumId="3">
    <w:nsid w:val="6B670AD7"/>
    <w:multiLevelType w:val="hybridMultilevel"/>
    <w:tmpl w:val="FE26B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58"/>
    <w:rsid w:val="00010FE5"/>
    <w:rsid w:val="00065D30"/>
    <w:rsid w:val="00091A39"/>
    <w:rsid w:val="000941BE"/>
    <w:rsid w:val="001111E8"/>
    <w:rsid w:val="0011167E"/>
    <w:rsid w:val="00112BBA"/>
    <w:rsid w:val="00133C31"/>
    <w:rsid w:val="00140B46"/>
    <w:rsid w:val="00145B2B"/>
    <w:rsid w:val="001C79A3"/>
    <w:rsid w:val="00243F37"/>
    <w:rsid w:val="002C714A"/>
    <w:rsid w:val="00377B20"/>
    <w:rsid w:val="00387E90"/>
    <w:rsid w:val="00395B30"/>
    <w:rsid w:val="00396FB8"/>
    <w:rsid w:val="003B52E8"/>
    <w:rsid w:val="003C6EA0"/>
    <w:rsid w:val="003D0315"/>
    <w:rsid w:val="00453EE4"/>
    <w:rsid w:val="004A3C98"/>
    <w:rsid w:val="004F2C38"/>
    <w:rsid w:val="0052419F"/>
    <w:rsid w:val="0053647C"/>
    <w:rsid w:val="00617329"/>
    <w:rsid w:val="00626BF0"/>
    <w:rsid w:val="00642FEB"/>
    <w:rsid w:val="00645B46"/>
    <w:rsid w:val="006A4E45"/>
    <w:rsid w:val="006B68B2"/>
    <w:rsid w:val="00712C11"/>
    <w:rsid w:val="007322B3"/>
    <w:rsid w:val="0076687C"/>
    <w:rsid w:val="00786D58"/>
    <w:rsid w:val="007A0977"/>
    <w:rsid w:val="007C46F8"/>
    <w:rsid w:val="007F120C"/>
    <w:rsid w:val="008717FC"/>
    <w:rsid w:val="00875836"/>
    <w:rsid w:val="008863AE"/>
    <w:rsid w:val="008A0415"/>
    <w:rsid w:val="009151FA"/>
    <w:rsid w:val="00954075"/>
    <w:rsid w:val="009704B4"/>
    <w:rsid w:val="009C4612"/>
    <w:rsid w:val="00A1514A"/>
    <w:rsid w:val="00A20553"/>
    <w:rsid w:val="00A54533"/>
    <w:rsid w:val="00AA20D5"/>
    <w:rsid w:val="00AB1148"/>
    <w:rsid w:val="00B3184F"/>
    <w:rsid w:val="00BA39DD"/>
    <w:rsid w:val="00BB35F7"/>
    <w:rsid w:val="00C200E7"/>
    <w:rsid w:val="00CF756D"/>
    <w:rsid w:val="00D05954"/>
    <w:rsid w:val="00D11FFA"/>
    <w:rsid w:val="00D5679C"/>
    <w:rsid w:val="00D97F65"/>
    <w:rsid w:val="00DB091D"/>
    <w:rsid w:val="00EA5C19"/>
    <w:rsid w:val="00FA60E3"/>
    <w:rsid w:val="00F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53"/>
    <w:rPr>
      <w:sz w:val="24"/>
      <w:szCs w:val="24"/>
    </w:rPr>
  </w:style>
  <w:style w:type="paragraph" w:styleId="Nagwek1">
    <w:name w:val="heading 1"/>
    <w:basedOn w:val="Normalny"/>
    <w:qFormat/>
    <w:rsid w:val="00786D58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699"/>
      <w:kern w:val="36"/>
      <w:sz w:val="36"/>
      <w:szCs w:val="36"/>
    </w:rPr>
  </w:style>
  <w:style w:type="paragraph" w:styleId="Nagwek2">
    <w:name w:val="heading 2"/>
    <w:basedOn w:val="Normalny"/>
    <w:next w:val="Normalny"/>
    <w:qFormat/>
    <w:rsid w:val="004F2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6D58"/>
    <w:pPr>
      <w:spacing w:before="140"/>
    </w:pPr>
  </w:style>
  <w:style w:type="character" w:styleId="Hipercze">
    <w:name w:val="Hyperlink"/>
    <w:basedOn w:val="Domylnaczcionkaakapitu"/>
    <w:rsid w:val="00786D5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786D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786D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545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45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4533"/>
  </w:style>
  <w:style w:type="paragraph" w:styleId="Tekstpodstawowy">
    <w:name w:val="Body Text"/>
    <w:basedOn w:val="Normalny"/>
    <w:rsid w:val="004F2C38"/>
    <w:pPr>
      <w:jc w:val="both"/>
    </w:pPr>
    <w:rPr>
      <w:rFonts w:ascii="Tahoma" w:hAnsi="Tahoma"/>
      <w:szCs w:val="20"/>
    </w:rPr>
  </w:style>
  <w:style w:type="character" w:styleId="Pogrubienie">
    <w:name w:val="Strong"/>
    <w:basedOn w:val="Domylnaczcionkaakapitu"/>
    <w:qFormat/>
    <w:rsid w:val="00A20553"/>
    <w:rPr>
      <w:b/>
      <w:bCs/>
    </w:rPr>
  </w:style>
  <w:style w:type="table" w:styleId="Tabela-Siatka">
    <w:name w:val="Table Grid"/>
    <w:basedOn w:val="Standardowy"/>
    <w:rsid w:val="0011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586">
      <w:bodyDiv w:val="1"/>
      <w:marLeft w:val="24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4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działalności rady pedagogicznej</vt:lpstr>
    </vt:vector>
  </TitlesOfParts>
  <Company>Ministerstwo Edukacji Narodowej i Sportu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działalności rady pedagogicznej</dc:title>
  <dc:creator>Barbara Świegocka</dc:creator>
  <cp:lastModifiedBy>Urban Wioletta</cp:lastModifiedBy>
  <cp:revision>9</cp:revision>
  <cp:lastPrinted>2017-09-06T09:39:00Z</cp:lastPrinted>
  <dcterms:created xsi:type="dcterms:W3CDTF">2016-08-31T12:01:00Z</dcterms:created>
  <dcterms:modified xsi:type="dcterms:W3CDTF">2017-10-02T09:11:00Z</dcterms:modified>
</cp:coreProperties>
</file>